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B3A" w:rsidRPr="00EF2D92" w:rsidRDefault="003C53C3" w:rsidP="00B81B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D92">
        <w:rPr>
          <w:rFonts w:ascii="Times New Roman" w:hAnsi="Times New Roman" w:cs="Times New Roman"/>
          <w:b/>
          <w:sz w:val="28"/>
          <w:szCs w:val="28"/>
        </w:rPr>
        <w:t>Проверка планов закупок и планов-графиков закупок</w:t>
      </w:r>
    </w:p>
    <w:p w:rsidR="00C2008D" w:rsidRPr="00EF2D92" w:rsidRDefault="003C53C3" w:rsidP="00B81B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D92">
        <w:rPr>
          <w:rFonts w:ascii="Times New Roman" w:hAnsi="Times New Roman" w:cs="Times New Roman"/>
          <w:b/>
          <w:sz w:val="28"/>
          <w:szCs w:val="28"/>
        </w:rPr>
        <w:t>средствами ПК «</w:t>
      </w:r>
      <w:r w:rsidR="00B81B3A" w:rsidRPr="00EF2D92">
        <w:rPr>
          <w:rFonts w:ascii="Times New Roman" w:hAnsi="Times New Roman" w:cs="Times New Roman"/>
          <w:b/>
          <w:sz w:val="28"/>
          <w:szCs w:val="28"/>
          <w:lang w:val="en-US"/>
        </w:rPr>
        <w:t>WEB</w:t>
      </w:r>
      <w:r w:rsidR="00B81B3A" w:rsidRPr="00EF2D92">
        <w:rPr>
          <w:rFonts w:ascii="Times New Roman" w:hAnsi="Times New Roman" w:cs="Times New Roman"/>
          <w:b/>
          <w:sz w:val="28"/>
          <w:szCs w:val="28"/>
        </w:rPr>
        <w:t>-торги-КС</w:t>
      </w:r>
      <w:r w:rsidRPr="00EF2D92">
        <w:rPr>
          <w:rFonts w:ascii="Times New Roman" w:hAnsi="Times New Roman" w:cs="Times New Roman"/>
          <w:b/>
          <w:sz w:val="28"/>
          <w:szCs w:val="28"/>
        </w:rPr>
        <w:t>»</w:t>
      </w:r>
      <w:r w:rsidR="00B81B3A" w:rsidRPr="00EF2D92">
        <w:rPr>
          <w:rFonts w:ascii="Times New Roman" w:hAnsi="Times New Roman" w:cs="Times New Roman"/>
          <w:b/>
          <w:sz w:val="28"/>
          <w:szCs w:val="28"/>
        </w:rPr>
        <w:t xml:space="preserve"> до отправки на финансовый контроль.</w:t>
      </w:r>
    </w:p>
    <w:p w:rsidR="00EF2D92" w:rsidRDefault="00EF2D92" w:rsidP="00217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1B3A" w:rsidRDefault="00B81B3A" w:rsidP="0021790A">
      <w:pPr>
        <w:jc w:val="both"/>
        <w:rPr>
          <w:rFonts w:ascii="Times New Roman" w:hAnsi="Times New Roman" w:cs="Times New Roman"/>
          <w:sz w:val="24"/>
          <w:szCs w:val="24"/>
        </w:rPr>
      </w:pPr>
      <w:r w:rsidRPr="00EF2D92">
        <w:rPr>
          <w:rFonts w:ascii="Times New Roman" w:hAnsi="Times New Roman" w:cs="Times New Roman"/>
          <w:sz w:val="24"/>
          <w:szCs w:val="24"/>
        </w:rPr>
        <w:t xml:space="preserve">В </w:t>
      </w:r>
      <w:r w:rsidR="0021790A" w:rsidRPr="00EF2D92">
        <w:rPr>
          <w:rFonts w:ascii="Times New Roman" w:hAnsi="Times New Roman" w:cs="Times New Roman"/>
          <w:sz w:val="24"/>
          <w:szCs w:val="24"/>
        </w:rPr>
        <w:t xml:space="preserve">целях сокращения сроков проведения финансового контроля в </w:t>
      </w:r>
      <w:r w:rsidRPr="00EF2D92">
        <w:rPr>
          <w:rFonts w:ascii="Times New Roman" w:hAnsi="Times New Roman" w:cs="Times New Roman"/>
          <w:sz w:val="24"/>
          <w:szCs w:val="24"/>
        </w:rPr>
        <w:t>ПК «</w:t>
      </w:r>
      <w:r w:rsidRPr="00EF2D92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EF2D92">
        <w:rPr>
          <w:rFonts w:ascii="Times New Roman" w:hAnsi="Times New Roman" w:cs="Times New Roman"/>
          <w:sz w:val="24"/>
          <w:szCs w:val="24"/>
        </w:rPr>
        <w:t>-торги-КС»</w:t>
      </w:r>
      <w:r w:rsidRPr="00EF2D92">
        <w:rPr>
          <w:rFonts w:ascii="Times New Roman" w:hAnsi="Times New Roman" w:cs="Times New Roman"/>
          <w:sz w:val="24"/>
          <w:szCs w:val="24"/>
        </w:rPr>
        <w:t xml:space="preserve"> реализован контроль планов закупок и планов-графиков средствами</w:t>
      </w:r>
      <w:r w:rsidR="0021790A" w:rsidRPr="00EF2D92">
        <w:rPr>
          <w:rFonts w:ascii="Times New Roman" w:hAnsi="Times New Roman" w:cs="Times New Roman"/>
          <w:sz w:val="24"/>
          <w:szCs w:val="24"/>
        </w:rPr>
        <w:t xml:space="preserve"> самими заказчиками</w:t>
      </w:r>
      <w:r w:rsidR="00A06369" w:rsidRPr="00EF2D92">
        <w:rPr>
          <w:rFonts w:ascii="Times New Roman" w:hAnsi="Times New Roman" w:cs="Times New Roman"/>
          <w:sz w:val="24"/>
          <w:szCs w:val="24"/>
        </w:rPr>
        <w:t xml:space="preserve"> до выгрузки документов в личный кабинет заказчика на сайте ЕИС с его последующей отправкой на фин</w:t>
      </w:r>
      <w:r w:rsidR="00EF2D92">
        <w:rPr>
          <w:rFonts w:ascii="Times New Roman" w:hAnsi="Times New Roman" w:cs="Times New Roman"/>
          <w:sz w:val="24"/>
          <w:szCs w:val="24"/>
        </w:rPr>
        <w:t xml:space="preserve">ансовый </w:t>
      </w:r>
      <w:r w:rsidR="00A06369" w:rsidRPr="00EF2D92">
        <w:rPr>
          <w:rFonts w:ascii="Times New Roman" w:hAnsi="Times New Roman" w:cs="Times New Roman"/>
          <w:sz w:val="24"/>
          <w:szCs w:val="24"/>
        </w:rPr>
        <w:t>контроль</w:t>
      </w:r>
      <w:r w:rsidR="0021790A" w:rsidRPr="00EF2D92">
        <w:rPr>
          <w:rFonts w:ascii="Times New Roman" w:hAnsi="Times New Roman" w:cs="Times New Roman"/>
          <w:sz w:val="24"/>
          <w:szCs w:val="24"/>
        </w:rPr>
        <w:t>.</w:t>
      </w:r>
    </w:p>
    <w:p w:rsidR="00EF2D92" w:rsidRPr="00EF2D92" w:rsidRDefault="00EF2D92" w:rsidP="00217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790A" w:rsidRPr="00EF2D92" w:rsidRDefault="0021790A" w:rsidP="0021790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D92">
        <w:rPr>
          <w:rFonts w:ascii="Times New Roman" w:hAnsi="Times New Roman" w:cs="Times New Roman"/>
          <w:b/>
          <w:sz w:val="24"/>
          <w:szCs w:val="24"/>
        </w:rPr>
        <w:t>План закупок</w:t>
      </w:r>
    </w:p>
    <w:p w:rsidR="0021790A" w:rsidRPr="00EF2D92" w:rsidRDefault="0021790A" w:rsidP="0021790A">
      <w:pPr>
        <w:pStyle w:val="a3"/>
        <w:rPr>
          <w:rFonts w:ascii="Times New Roman" w:hAnsi="Times New Roman" w:cs="Times New Roman"/>
          <w:sz w:val="24"/>
          <w:szCs w:val="24"/>
        </w:rPr>
      </w:pPr>
      <w:r w:rsidRPr="00EF2D92">
        <w:rPr>
          <w:rFonts w:ascii="Times New Roman" w:hAnsi="Times New Roman" w:cs="Times New Roman"/>
          <w:sz w:val="24"/>
          <w:szCs w:val="24"/>
        </w:rPr>
        <w:t>План закупок проверяется на соответствие п. 5 ст. 99 44-ФЗ следующим образом:</w:t>
      </w:r>
    </w:p>
    <w:p w:rsidR="0021790A" w:rsidRPr="00EF2D92" w:rsidRDefault="0021790A" w:rsidP="0021790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F2D92">
        <w:rPr>
          <w:noProof/>
          <w:sz w:val="24"/>
          <w:szCs w:val="24"/>
          <w:lang w:eastAsia="ru-RU"/>
        </w:rPr>
        <w:drawing>
          <wp:inline distT="0" distB="0" distL="0" distR="0" wp14:anchorId="6884A177" wp14:editId="62C0AC56">
            <wp:extent cx="6840220" cy="15855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D92" w:rsidRDefault="00EF2D92" w:rsidP="002179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790A" w:rsidRPr="00EF2D92" w:rsidRDefault="0021790A" w:rsidP="0021790A">
      <w:pPr>
        <w:pStyle w:val="a3"/>
        <w:rPr>
          <w:rFonts w:ascii="Times New Roman" w:hAnsi="Times New Roman" w:cs="Times New Roman"/>
          <w:sz w:val="24"/>
          <w:szCs w:val="24"/>
        </w:rPr>
      </w:pPr>
      <w:r w:rsidRPr="00EF2D92">
        <w:rPr>
          <w:rFonts w:ascii="Times New Roman" w:hAnsi="Times New Roman" w:cs="Times New Roman"/>
          <w:sz w:val="24"/>
          <w:szCs w:val="24"/>
        </w:rPr>
        <w:t xml:space="preserve">При нажатии на данную кнопку выводится протокол </w:t>
      </w:r>
      <w:r w:rsidR="00A06369" w:rsidRPr="00EF2D92">
        <w:rPr>
          <w:rFonts w:ascii="Times New Roman" w:hAnsi="Times New Roman" w:cs="Times New Roman"/>
          <w:sz w:val="24"/>
          <w:szCs w:val="24"/>
        </w:rPr>
        <w:t xml:space="preserve">примерно </w:t>
      </w:r>
      <w:r w:rsidRPr="00EF2D92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A06369" w:rsidRPr="00EF2D92" w:rsidRDefault="00A06369" w:rsidP="00A0636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F2D92">
        <w:rPr>
          <w:noProof/>
          <w:sz w:val="24"/>
          <w:szCs w:val="24"/>
          <w:lang w:eastAsia="ru-RU"/>
        </w:rPr>
        <w:drawing>
          <wp:inline distT="0" distB="0" distL="0" distR="0" wp14:anchorId="53762B3E" wp14:editId="7765CB60">
            <wp:extent cx="6840220" cy="24041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40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369" w:rsidRPr="00EF2D92" w:rsidRDefault="00A06369" w:rsidP="00A0636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EF2D92" w:rsidRDefault="00EF2D92" w:rsidP="00A0636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A06369" w:rsidRPr="00EF2D92" w:rsidRDefault="00A06369" w:rsidP="00A0636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F2D92">
        <w:rPr>
          <w:rFonts w:ascii="Times New Roman" w:hAnsi="Times New Roman" w:cs="Times New Roman"/>
          <w:sz w:val="24"/>
          <w:szCs w:val="24"/>
        </w:rPr>
        <w:t>Д</w:t>
      </w:r>
      <w:r w:rsidRPr="00EF2D92">
        <w:rPr>
          <w:rFonts w:ascii="Times New Roman" w:hAnsi="Times New Roman" w:cs="Times New Roman"/>
          <w:sz w:val="24"/>
          <w:szCs w:val="24"/>
        </w:rPr>
        <w:t xml:space="preserve">ля внесения </w:t>
      </w:r>
      <w:r w:rsidRPr="00EF2D92">
        <w:rPr>
          <w:rFonts w:ascii="Times New Roman" w:hAnsi="Times New Roman" w:cs="Times New Roman"/>
          <w:sz w:val="24"/>
          <w:szCs w:val="24"/>
        </w:rPr>
        <w:t>корректив также можно просмотреть детализированную информацию по плану закупок:</w:t>
      </w:r>
    </w:p>
    <w:p w:rsidR="00A06369" w:rsidRPr="00EF2D92" w:rsidRDefault="00A06369" w:rsidP="00A0636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F2D92">
        <w:rPr>
          <w:noProof/>
          <w:sz w:val="24"/>
          <w:szCs w:val="24"/>
          <w:lang w:eastAsia="ru-RU"/>
        </w:rPr>
        <w:drawing>
          <wp:inline distT="0" distB="0" distL="0" distR="0" wp14:anchorId="4E4A655E" wp14:editId="551BEC3F">
            <wp:extent cx="6840220" cy="159194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369" w:rsidRPr="00EF2D92" w:rsidRDefault="00A06369" w:rsidP="00A0636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A06369" w:rsidRPr="00EF2D92" w:rsidRDefault="00A06369" w:rsidP="00A063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F2D92">
        <w:rPr>
          <w:rFonts w:ascii="Times New Roman" w:hAnsi="Times New Roman" w:cs="Times New Roman"/>
          <w:sz w:val="24"/>
          <w:szCs w:val="24"/>
        </w:rPr>
        <w:t>При нажатии на данную кнопку выводится протокол примерно следующего содержания:</w:t>
      </w:r>
    </w:p>
    <w:p w:rsidR="0021790A" w:rsidRPr="00EF2D92" w:rsidRDefault="00A06369" w:rsidP="00A0636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F2D92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08426210" wp14:editId="77DA1F18">
            <wp:extent cx="6840220" cy="31108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369" w:rsidRDefault="00A06369" w:rsidP="00A0636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D92">
        <w:rPr>
          <w:rFonts w:ascii="Times New Roman" w:hAnsi="Times New Roman" w:cs="Times New Roman"/>
          <w:sz w:val="24"/>
          <w:szCs w:val="24"/>
        </w:rPr>
        <w:t xml:space="preserve">Формула расчёта в верхней части данного протокола, а также детализация по каждому из КБК позволяет заказчику проанализировать причины отклонений и внести соответствующие </w:t>
      </w:r>
      <w:r w:rsidR="00EF2D92">
        <w:rPr>
          <w:rFonts w:ascii="Times New Roman" w:hAnsi="Times New Roman" w:cs="Times New Roman"/>
          <w:sz w:val="24"/>
          <w:szCs w:val="24"/>
        </w:rPr>
        <w:t>правки</w:t>
      </w:r>
      <w:r w:rsidRPr="00EF2D92">
        <w:rPr>
          <w:rFonts w:ascii="Times New Roman" w:hAnsi="Times New Roman" w:cs="Times New Roman"/>
          <w:sz w:val="24"/>
          <w:szCs w:val="24"/>
        </w:rPr>
        <w:t xml:space="preserve"> для корректного прохождения финансового плана закупок.</w:t>
      </w:r>
    </w:p>
    <w:p w:rsidR="00EF2D92" w:rsidRDefault="00EF2D92" w:rsidP="00A0636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Обращаем внимание заказчиков на ведении в </w:t>
      </w:r>
      <w:r w:rsidRPr="00EF2D92">
        <w:rPr>
          <w:rFonts w:ascii="Times New Roman" w:hAnsi="Times New Roman" w:cs="Times New Roman"/>
          <w:sz w:val="24"/>
          <w:szCs w:val="24"/>
        </w:rPr>
        <w:t>ПК «</w:t>
      </w:r>
      <w:r w:rsidRPr="00EF2D92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EF2D92">
        <w:rPr>
          <w:rFonts w:ascii="Times New Roman" w:hAnsi="Times New Roman" w:cs="Times New Roman"/>
          <w:sz w:val="24"/>
          <w:szCs w:val="24"/>
        </w:rPr>
        <w:t>-торги-КС»</w:t>
      </w:r>
      <w:r>
        <w:rPr>
          <w:rFonts w:ascii="Times New Roman" w:hAnsi="Times New Roman" w:cs="Times New Roman"/>
          <w:sz w:val="24"/>
          <w:szCs w:val="24"/>
        </w:rPr>
        <w:t xml:space="preserve"> «Малых закупок». Созданные «Малые закупки» и затем переданные в «Реестр малых закупок» влияют на расчёт сумм Плана закупок и прохождении финансового контроля. Порядок работы с «Малыми закупками» </w:t>
      </w:r>
      <w:r w:rsidRPr="00EF2D92">
        <w:rPr>
          <w:rFonts w:ascii="Times New Roman" w:hAnsi="Times New Roman" w:cs="Times New Roman"/>
          <w:sz w:val="24"/>
          <w:szCs w:val="24"/>
        </w:rPr>
        <w:t>ПК «</w:t>
      </w:r>
      <w:r w:rsidRPr="00EF2D92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EF2D92">
        <w:rPr>
          <w:rFonts w:ascii="Times New Roman" w:hAnsi="Times New Roman" w:cs="Times New Roman"/>
          <w:sz w:val="24"/>
          <w:szCs w:val="24"/>
        </w:rPr>
        <w:t>-торги-КС»</w:t>
      </w:r>
      <w:r w:rsidR="00E944D0">
        <w:rPr>
          <w:rFonts w:ascii="Times New Roman" w:hAnsi="Times New Roman" w:cs="Times New Roman"/>
          <w:sz w:val="24"/>
          <w:szCs w:val="24"/>
        </w:rPr>
        <w:t xml:space="preserve"> подробно освещён в соответствующем видео уроке раздела «</w:t>
      </w:r>
      <w:hyperlink r:id="rId9" w:history="1">
        <w:r w:rsidR="00E944D0" w:rsidRPr="00E944D0">
          <w:rPr>
            <w:rStyle w:val="a4"/>
            <w:rFonts w:ascii="Times New Roman" w:hAnsi="Times New Roman" w:cs="Times New Roman"/>
            <w:sz w:val="24"/>
            <w:szCs w:val="24"/>
          </w:rPr>
          <w:t xml:space="preserve">Заказчикам - инструкции, </w:t>
        </w:r>
        <w:proofErr w:type="spellStart"/>
        <w:r w:rsidR="00E944D0" w:rsidRPr="00E944D0">
          <w:rPr>
            <w:rStyle w:val="a4"/>
            <w:rFonts w:ascii="Times New Roman" w:hAnsi="Times New Roman" w:cs="Times New Roman"/>
            <w:sz w:val="24"/>
            <w:szCs w:val="24"/>
          </w:rPr>
          <w:t>видеоуроки</w:t>
        </w:r>
        <w:proofErr w:type="spellEnd"/>
        <w:r w:rsidR="00E944D0" w:rsidRPr="00E944D0">
          <w:rPr>
            <w:rStyle w:val="a4"/>
            <w:rFonts w:ascii="Times New Roman" w:hAnsi="Times New Roman" w:cs="Times New Roman"/>
            <w:sz w:val="24"/>
            <w:szCs w:val="24"/>
          </w:rPr>
          <w:t xml:space="preserve"> и др.</w:t>
        </w:r>
      </w:hyperlink>
      <w:r w:rsidR="00E944D0">
        <w:rPr>
          <w:rFonts w:ascii="Times New Roman" w:hAnsi="Times New Roman" w:cs="Times New Roman"/>
          <w:sz w:val="24"/>
          <w:szCs w:val="24"/>
        </w:rPr>
        <w:t>» (</w:t>
      </w:r>
      <w:hyperlink r:id="rId10" w:history="1">
        <w:r w:rsidR="00E944D0" w:rsidRPr="00E944D0">
          <w:rPr>
            <w:rStyle w:val="a4"/>
            <w:rFonts w:ascii="Times New Roman" w:hAnsi="Times New Roman" w:cs="Times New Roman"/>
            <w:sz w:val="24"/>
            <w:szCs w:val="24"/>
          </w:rPr>
          <w:t>http://tender32.ru/site/Menu/Page/136</w:t>
        </w:r>
      </w:hyperlink>
      <w:r w:rsidR="00E944D0">
        <w:rPr>
          <w:rFonts w:ascii="Times New Roman" w:hAnsi="Times New Roman" w:cs="Times New Roman"/>
          <w:sz w:val="24"/>
          <w:szCs w:val="24"/>
        </w:rPr>
        <w:t>) сайта управления:</w:t>
      </w:r>
    </w:p>
    <w:p w:rsidR="00E944D0" w:rsidRDefault="00E944D0" w:rsidP="00A0636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944D0" w:rsidRDefault="00E944D0" w:rsidP="00A0636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B342336" wp14:editId="31A8F9D8">
            <wp:extent cx="6840220" cy="455930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4D0" w:rsidRDefault="00E944D0" w:rsidP="00A0636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944D0" w:rsidRDefault="00E944D0" w:rsidP="00A0636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проведения всех корректировок при </w:t>
      </w:r>
      <w:r w:rsidRPr="00EF2D92">
        <w:rPr>
          <w:rFonts w:ascii="Times New Roman" w:hAnsi="Times New Roman" w:cs="Times New Roman"/>
          <w:sz w:val="24"/>
          <w:szCs w:val="24"/>
        </w:rPr>
        <w:t>провер</w:t>
      </w:r>
      <w:r>
        <w:rPr>
          <w:rFonts w:ascii="Times New Roman" w:hAnsi="Times New Roman" w:cs="Times New Roman"/>
          <w:sz w:val="24"/>
          <w:szCs w:val="24"/>
        </w:rPr>
        <w:t>ке</w:t>
      </w:r>
      <w:r w:rsidRPr="00EF2D92">
        <w:rPr>
          <w:rFonts w:ascii="Times New Roman" w:hAnsi="Times New Roman" w:cs="Times New Roman"/>
          <w:sz w:val="24"/>
          <w:szCs w:val="24"/>
        </w:rPr>
        <w:t xml:space="preserve"> на соответствие п. 5 ст. 99 44-ФЗ </w:t>
      </w:r>
      <w:r>
        <w:rPr>
          <w:rFonts w:ascii="Times New Roman" w:hAnsi="Times New Roman" w:cs="Times New Roman"/>
          <w:sz w:val="24"/>
          <w:szCs w:val="24"/>
        </w:rPr>
        <w:t>выдаётся протокол следующего содержания</w:t>
      </w:r>
      <w:r w:rsidRPr="00EF2D92">
        <w:rPr>
          <w:rFonts w:ascii="Times New Roman" w:hAnsi="Times New Roman" w:cs="Times New Roman"/>
          <w:sz w:val="24"/>
          <w:szCs w:val="24"/>
        </w:rPr>
        <w:t>:</w:t>
      </w:r>
    </w:p>
    <w:p w:rsidR="00E944D0" w:rsidRDefault="00E944D0" w:rsidP="00A0636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E7CFC1B" wp14:editId="4447D108">
            <wp:extent cx="6840220" cy="210439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D92" w:rsidRDefault="00EF2D92" w:rsidP="00A0636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944D0" w:rsidRPr="00EF2D92" w:rsidRDefault="00E944D0" w:rsidP="00A0636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06369" w:rsidRPr="00EF2D92" w:rsidRDefault="00A06369" w:rsidP="00A0636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D92">
        <w:rPr>
          <w:rFonts w:ascii="Times New Roman" w:hAnsi="Times New Roman" w:cs="Times New Roman"/>
          <w:b/>
          <w:sz w:val="24"/>
          <w:szCs w:val="24"/>
        </w:rPr>
        <w:t>План</w:t>
      </w:r>
      <w:r w:rsidRPr="00EF2D92">
        <w:rPr>
          <w:rFonts w:ascii="Times New Roman" w:hAnsi="Times New Roman" w:cs="Times New Roman"/>
          <w:b/>
          <w:sz w:val="24"/>
          <w:szCs w:val="24"/>
        </w:rPr>
        <w:t>-график</w:t>
      </w:r>
      <w:r w:rsidRPr="00EF2D92">
        <w:rPr>
          <w:rFonts w:ascii="Times New Roman" w:hAnsi="Times New Roman" w:cs="Times New Roman"/>
          <w:b/>
          <w:sz w:val="24"/>
          <w:szCs w:val="24"/>
        </w:rPr>
        <w:t xml:space="preserve"> закупок</w:t>
      </w:r>
    </w:p>
    <w:p w:rsidR="00A06369" w:rsidRPr="00EF2D92" w:rsidRDefault="00A06369" w:rsidP="00A06369">
      <w:pPr>
        <w:pStyle w:val="a3"/>
        <w:rPr>
          <w:rFonts w:ascii="Times New Roman" w:hAnsi="Times New Roman" w:cs="Times New Roman"/>
          <w:sz w:val="24"/>
          <w:szCs w:val="24"/>
        </w:rPr>
      </w:pPr>
      <w:r w:rsidRPr="00EF2D92">
        <w:rPr>
          <w:rFonts w:ascii="Times New Roman" w:hAnsi="Times New Roman" w:cs="Times New Roman"/>
          <w:sz w:val="24"/>
          <w:szCs w:val="24"/>
        </w:rPr>
        <w:t>План</w:t>
      </w:r>
      <w:r w:rsidR="00EF2D92" w:rsidRPr="00EF2D92">
        <w:rPr>
          <w:rFonts w:ascii="Times New Roman" w:hAnsi="Times New Roman" w:cs="Times New Roman"/>
          <w:sz w:val="24"/>
          <w:szCs w:val="24"/>
        </w:rPr>
        <w:t>-график</w:t>
      </w:r>
      <w:r w:rsidRPr="00EF2D92">
        <w:rPr>
          <w:rFonts w:ascii="Times New Roman" w:hAnsi="Times New Roman" w:cs="Times New Roman"/>
          <w:sz w:val="24"/>
          <w:szCs w:val="24"/>
        </w:rPr>
        <w:t xml:space="preserve"> закупок проверяется на соответствие п. 5 ст. 99 44-ФЗ следующим образом:</w:t>
      </w:r>
    </w:p>
    <w:p w:rsidR="00B81B3A" w:rsidRPr="00EF2D92" w:rsidRDefault="00A06369">
      <w:pPr>
        <w:rPr>
          <w:rFonts w:ascii="Times New Roman" w:hAnsi="Times New Roman" w:cs="Times New Roman"/>
          <w:sz w:val="24"/>
          <w:szCs w:val="24"/>
        </w:rPr>
      </w:pPr>
      <w:r w:rsidRPr="00EF2D92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2B8189EA" wp14:editId="6235E71A">
            <wp:extent cx="6840220" cy="149161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D92" w:rsidRPr="00EF2D92" w:rsidRDefault="00EF2D92" w:rsidP="00EF2D92">
      <w:pPr>
        <w:pStyle w:val="a3"/>
        <w:rPr>
          <w:rFonts w:ascii="Times New Roman" w:hAnsi="Times New Roman" w:cs="Times New Roman"/>
          <w:sz w:val="24"/>
          <w:szCs w:val="24"/>
        </w:rPr>
      </w:pPr>
      <w:r w:rsidRPr="00EF2D92">
        <w:rPr>
          <w:rFonts w:ascii="Times New Roman" w:hAnsi="Times New Roman" w:cs="Times New Roman"/>
          <w:sz w:val="24"/>
          <w:szCs w:val="24"/>
        </w:rPr>
        <w:t>При нажатии на данную кнопку выводится протокол примерно следующего содержания:</w:t>
      </w:r>
    </w:p>
    <w:p w:rsidR="00EF2D92" w:rsidRDefault="00EF2D92">
      <w:pPr>
        <w:rPr>
          <w:rFonts w:ascii="Times New Roman" w:hAnsi="Times New Roman" w:cs="Times New Roman"/>
          <w:sz w:val="24"/>
          <w:szCs w:val="24"/>
        </w:rPr>
      </w:pPr>
      <w:r w:rsidRPr="00EF2D92">
        <w:rPr>
          <w:noProof/>
          <w:sz w:val="24"/>
          <w:szCs w:val="24"/>
          <w:lang w:eastAsia="ru-RU"/>
        </w:rPr>
        <w:drawing>
          <wp:inline distT="0" distB="0" distL="0" distR="0" wp14:anchorId="5AD1DBB7" wp14:editId="4B8740C8">
            <wp:extent cx="6840220" cy="31927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4D0" w:rsidRPr="00EF2D92" w:rsidRDefault="00E94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необходимости </w:t>
      </w:r>
      <w:r w:rsidR="00164C2B">
        <w:rPr>
          <w:rFonts w:ascii="Times New Roman" w:hAnsi="Times New Roman" w:cs="Times New Roman"/>
          <w:sz w:val="24"/>
          <w:szCs w:val="24"/>
        </w:rPr>
        <w:t xml:space="preserve">вносятся соответствующие </w:t>
      </w:r>
      <w:bookmarkStart w:id="0" w:name="_GoBack"/>
      <w:bookmarkEnd w:id="0"/>
      <w:r w:rsidR="00355CF5">
        <w:rPr>
          <w:rFonts w:ascii="Times New Roman" w:hAnsi="Times New Roman" w:cs="Times New Roman"/>
          <w:sz w:val="24"/>
          <w:szCs w:val="24"/>
        </w:rPr>
        <w:t>правки и проводится повторный контроль.</w:t>
      </w:r>
    </w:p>
    <w:sectPr w:rsidR="00E944D0" w:rsidRPr="00EF2D92" w:rsidSect="00B81B3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40CAD"/>
    <w:multiLevelType w:val="hybridMultilevel"/>
    <w:tmpl w:val="AD5E8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10D6"/>
    <w:multiLevelType w:val="hybridMultilevel"/>
    <w:tmpl w:val="AD5E8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C3"/>
    <w:rsid w:val="0008500D"/>
    <w:rsid w:val="00164C2B"/>
    <w:rsid w:val="0021790A"/>
    <w:rsid w:val="00264584"/>
    <w:rsid w:val="00355CF5"/>
    <w:rsid w:val="003C53C3"/>
    <w:rsid w:val="00540895"/>
    <w:rsid w:val="00571209"/>
    <w:rsid w:val="00582229"/>
    <w:rsid w:val="006B060E"/>
    <w:rsid w:val="00A06369"/>
    <w:rsid w:val="00A659A7"/>
    <w:rsid w:val="00B42332"/>
    <w:rsid w:val="00B81B3A"/>
    <w:rsid w:val="00C2008D"/>
    <w:rsid w:val="00D40A9A"/>
    <w:rsid w:val="00E944D0"/>
    <w:rsid w:val="00EF2D92"/>
    <w:rsid w:val="00FD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04B07-557A-4062-A9FF-30C8E710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9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44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tender32.ru/site/Menu/Page/1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nder32.ru/site/Menu/Page/136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2017-03-31T06:40:00Z</dcterms:created>
  <dcterms:modified xsi:type="dcterms:W3CDTF">2017-03-31T13:14:00Z</dcterms:modified>
</cp:coreProperties>
</file>